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33A" w:rsidRDefault="0066133A" w:rsidP="0066133A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附件：</w:t>
      </w:r>
      <w:r w:rsidRPr="00A27D70">
        <w:rPr>
          <w:rFonts w:ascii="仿宋_GB2312" w:eastAsia="仿宋_GB2312" w:hint="eastAsia"/>
          <w:b/>
          <w:sz w:val="28"/>
          <w:szCs w:val="28"/>
        </w:rPr>
        <w:t>入围答辩环节成果</w:t>
      </w:r>
      <w:r>
        <w:rPr>
          <w:rFonts w:ascii="仿宋_GB2312" w:eastAsia="仿宋_GB2312" w:hint="eastAsia"/>
          <w:b/>
          <w:sz w:val="28"/>
          <w:szCs w:val="28"/>
        </w:rPr>
        <w:t>（共14项,排名不分先后）</w:t>
      </w:r>
    </w:p>
    <w:p w:rsidR="0066133A" w:rsidRPr="00A27D70" w:rsidRDefault="0066133A" w:rsidP="0066133A">
      <w:pPr>
        <w:ind w:firstLineChars="640" w:firstLine="1799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院系及学园</w:t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传媒与国际文化学院：浙江大学传播大讲堂系列</w:t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管理学院：“紫领人才培养计划”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公共管理学院：大学生礼仪素养提升工程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信电系：“校友育人”文化建设项目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农学院：“农业春季博览会”品牌活动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医学院：“名师名医大讲堂”学生</w:t>
      </w:r>
      <w:proofErr w:type="gramStart"/>
      <w:r w:rsidRPr="00A27D70">
        <w:rPr>
          <w:rFonts w:ascii="仿宋_GB2312" w:eastAsia="仿宋_GB2312" w:hint="eastAsia"/>
          <w:sz w:val="28"/>
          <w:szCs w:val="28"/>
        </w:rPr>
        <w:t>思政系列</w:t>
      </w:r>
      <w:proofErr w:type="gramEnd"/>
      <w:r w:rsidRPr="00A27D70">
        <w:rPr>
          <w:rFonts w:ascii="仿宋_GB2312" w:eastAsia="仿宋_GB2312" w:hint="eastAsia"/>
          <w:sz w:val="28"/>
          <w:szCs w:val="28"/>
        </w:rPr>
        <w:t>讲座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proofErr w:type="gramStart"/>
      <w:r w:rsidRPr="00A27D70">
        <w:rPr>
          <w:rFonts w:ascii="仿宋_GB2312" w:eastAsia="仿宋_GB2312" w:hint="eastAsia"/>
          <w:sz w:val="28"/>
          <w:szCs w:val="28"/>
        </w:rPr>
        <w:t>竺</w:t>
      </w:r>
      <w:proofErr w:type="gramEnd"/>
      <w:r w:rsidRPr="00A27D70">
        <w:rPr>
          <w:rFonts w:ascii="仿宋_GB2312" w:eastAsia="仿宋_GB2312" w:hint="eastAsia"/>
          <w:sz w:val="28"/>
          <w:szCs w:val="28"/>
        </w:rPr>
        <w:t>可</w:t>
      </w:r>
      <w:proofErr w:type="gramStart"/>
      <w:r w:rsidRPr="00A27D70">
        <w:rPr>
          <w:rFonts w:ascii="仿宋_GB2312" w:eastAsia="仿宋_GB2312" w:hint="eastAsia"/>
          <w:sz w:val="28"/>
          <w:szCs w:val="28"/>
        </w:rPr>
        <w:t>桢</w:t>
      </w:r>
      <w:proofErr w:type="gramEnd"/>
      <w:r w:rsidRPr="00A27D70">
        <w:rPr>
          <w:rFonts w:ascii="仿宋_GB2312" w:eastAsia="仿宋_GB2312" w:hint="eastAsia"/>
          <w:sz w:val="28"/>
          <w:szCs w:val="28"/>
        </w:rPr>
        <w:t>学院：浙江大学灵</w:t>
      </w:r>
      <w:proofErr w:type="gramStart"/>
      <w:r w:rsidRPr="00A27D70">
        <w:rPr>
          <w:rFonts w:ascii="仿宋_GB2312" w:eastAsia="仿宋_GB2312" w:hint="eastAsia"/>
          <w:sz w:val="28"/>
          <w:szCs w:val="28"/>
        </w:rPr>
        <w:t>韵音乐</w:t>
      </w:r>
      <w:proofErr w:type="gramEnd"/>
      <w:r w:rsidRPr="00A27D70">
        <w:rPr>
          <w:rFonts w:ascii="仿宋_GB2312" w:eastAsia="仿宋_GB2312" w:hint="eastAsia"/>
          <w:sz w:val="28"/>
          <w:szCs w:val="28"/>
        </w:rPr>
        <w:t>剧社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蓝田学园：浙江大学紫金新生达人秀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Pr="00527DD2" w:rsidRDefault="0066133A" w:rsidP="0066133A">
      <w:pPr>
        <w:ind w:leftChars="467" w:left="981" w:firstLineChars="191" w:firstLine="537"/>
        <w:rPr>
          <w:rFonts w:ascii="仿宋_GB2312" w:eastAsia="仿宋_GB2312"/>
          <w:b/>
          <w:sz w:val="28"/>
          <w:szCs w:val="28"/>
        </w:rPr>
      </w:pPr>
      <w:r w:rsidRPr="00527DD2">
        <w:rPr>
          <w:rFonts w:ascii="仿宋_GB2312" w:eastAsia="仿宋_GB2312" w:hint="eastAsia"/>
          <w:b/>
          <w:sz w:val="28"/>
          <w:szCs w:val="28"/>
        </w:rPr>
        <w:t>校级部门及独立学院</w:t>
      </w:r>
      <w:r>
        <w:rPr>
          <w:rFonts w:ascii="仿宋_GB2312" w:eastAsia="仿宋_GB2312" w:hint="eastAsia"/>
          <w:b/>
          <w:sz w:val="28"/>
          <w:szCs w:val="28"/>
        </w:rPr>
        <w:br/>
        <w:t>（</w:t>
      </w:r>
      <w:r w:rsidRPr="00527DD2">
        <w:rPr>
          <w:rFonts w:ascii="仿宋_GB2312" w:eastAsia="仿宋_GB2312" w:hint="eastAsia"/>
          <w:b/>
          <w:sz w:val="28"/>
          <w:szCs w:val="28"/>
        </w:rPr>
        <w:t>含部门指导的校级学生组织</w:t>
      </w:r>
      <w:r>
        <w:rPr>
          <w:rFonts w:ascii="仿宋_GB2312" w:eastAsia="仿宋_GB2312" w:hint="eastAsia"/>
          <w:b/>
          <w:sz w:val="28"/>
          <w:szCs w:val="28"/>
        </w:rPr>
        <w:t>）</w:t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党委学工部：浙江大学实施“新生之友”寝室联系制度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校工会：浙江大学青年教授联谊会发展模式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校团委：浙江大学 “青春五丝带”主题志愿服务活动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梵音剧社：“拾梦十年”梵音剧社建社十周年戏剧文化节系列活</w:t>
      </w:r>
      <w:r>
        <w:rPr>
          <w:rFonts w:ascii="仿宋_GB2312" w:eastAsia="仿宋_GB2312" w:hint="eastAsia"/>
          <w:sz w:val="28"/>
          <w:szCs w:val="28"/>
        </w:rPr>
        <w:t>动</w:t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发展联络办公室：“缘定浙大”校友集体婚礼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66133A" w:rsidRPr="00A27D70" w:rsidRDefault="0066133A" w:rsidP="0066133A">
      <w:pPr>
        <w:rPr>
          <w:rFonts w:ascii="仿宋_GB2312" w:eastAsia="仿宋_GB2312"/>
          <w:sz w:val="28"/>
          <w:szCs w:val="28"/>
        </w:rPr>
      </w:pPr>
      <w:r w:rsidRPr="00A27D70">
        <w:rPr>
          <w:rFonts w:ascii="仿宋_GB2312" w:eastAsia="仿宋_GB2312" w:hint="eastAsia"/>
          <w:sz w:val="28"/>
          <w:szCs w:val="28"/>
        </w:rPr>
        <w:t>浙江大学宁波理工学院：“三叶草”生命关怀志愿服务行动</w:t>
      </w:r>
      <w:r w:rsidRPr="00A27D70">
        <w:rPr>
          <w:rFonts w:ascii="仿宋_GB2312" w:eastAsia="仿宋_GB2312" w:hint="eastAsia"/>
          <w:sz w:val="28"/>
          <w:szCs w:val="28"/>
        </w:rPr>
        <w:tab/>
      </w:r>
    </w:p>
    <w:p w:rsidR="004520E4" w:rsidRPr="0066133A" w:rsidRDefault="004520E4"/>
    <w:sectPr w:rsidR="004520E4" w:rsidRPr="0066133A" w:rsidSect="0049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133A"/>
    <w:rsid w:val="004520E4"/>
    <w:rsid w:val="00661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zju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2014-06-06T09:07:00Z</dcterms:created>
  <dcterms:modified xsi:type="dcterms:W3CDTF">2014-06-06T09:07:00Z</dcterms:modified>
</cp:coreProperties>
</file>